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34E92" w:rsidRDefault="001453DC">
      <w:pPr>
        <w:pStyle w:val="Title"/>
        <w:keepNext w:val="0"/>
        <w:keepLines w:val="0"/>
        <w:shd w:val="clear" w:color="auto" w:fill="FFFFFF"/>
        <w:spacing w:after="0"/>
        <w:rPr>
          <w:b/>
          <w:bCs/>
          <w:sz w:val="26"/>
          <w:szCs w:val="26"/>
        </w:rPr>
      </w:pPr>
      <w:bookmarkStart w:id="0" w:name="_oibxgi9iiu8" w:colFirst="0" w:colLast="0"/>
      <w:bookmarkEnd w:id="0"/>
      <w:r>
        <w:rPr>
          <w:b/>
          <w:bCs/>
          <w:sz w:val="26"/>
          <w:szCs w:val="26"/>
        </w:rPr>
        <w:t>Parent Partnership Coach: Responding to Parent and Guardian Concerns</w:t>
      </w:r>
    </w:p>
    <w:p w14:paraId="00000002" w14:textId="77777777" w:rsidR="00534E92" w:rsidRDefault="001453DC">
      <w:pPr>
        <w:shd w:val="clear" w:color="auto" w:fill="FFFFFF"/>
        <w:spacing w:after="80" w:line="240" w:lineRule="auto"/>
        <w:rPr>
          <w:color w:val="262626"/>
          <w:sz w:val="24"/>
          <w:szCs w:val="24"/>
        </w:rPr>
      </w:pPr>
      <w:r>
        <w:rPr>
          <w:color w:val="262626"/>
          <w:sz w:val="24"/>
          <w:szCs w:val="24"/>
        </w:rPr>
        <w:t xml:space="preserve">This activity helps pre-service teachers develop effective communication strategies for responding to parent and guardian concerns. Using the </w:t>
      </w:r>
      <w:r>
        <w:rPr>
          <w:i/>
          <w:iCs/>
          <w:color w:val="262626"/>
          <w:sz w:val="24"/>
          <w:szCs w:val="24"/>
        </w:rPr>
        <w:t>Parent Partnership Coach</w:t>
      </w:r>
      <w:r>
        <w:rPr>
          <w:color w:val="262626"/>
          <w:sz w:val="24"/>
          <w:szCs w:val="24"/>
        </w:rPr>
        <w:t xml:space="preserve"> simulation, you will engage in a realistic role-play scenario where you respond to a pare</w:t>
      </w:r>
      <w:r>
        <w:rPr>
          <w:color w:val="262626"/>
          <w:sz w:val="24"/>
          <w:szCs w:val="24"/>
        </w:rPr>
        <w:t>nt’s email or participate in a simulated parent-teacher conference. The AI tool will provide feedback on tone, professionalism, empathy, and problem-solving strategies.</w:t>
      </w:r>
    </w:p>
    <w:p w14:paraId="00000003" w14:textId="77777777" w:rsidR="00534E92" w:rsidRDefault="001453DC">
      <w:pPr>
        <w:shd w:val="clear" w:color="auto" w:fill="FFFFFF"/>
        <w:spacing w:after="80" w:line="240" w:lineRule="auto"/>
        <w:rPr>
          <w:color w:val="262626"/>
          <w:sz w:val="24"/>
          <w:szCs w:val="24"/>
        </w:rPr>
      </w:pPr>
      <w:r>
        <w:rPr>
          <w:b/>
          <w:bCs/>
          <w:color w:val="262626"/>
          <w:sz w:val="24"/>
          <w:szCs w:val="24"/>
        </w:rPr>
        <w:t>Estimated completion time:</w:t>
      </w:r>
      <w:r>
        <w:rPr>
          <w:color w:val="262626"/>
          <w:sz w:val="24"/>
          <w:szCs w:val="24"/>
        </w:rPr>
        <w:t xml:space="preserve"> 15-30 minutes.</w:t>
      </w:r>
    </w:p>
    <w:p w14:paraId="00000004" w14:textId="77777777" w:rsidR="00534E92" w:rsidRDefault="001453DC">
      <w:pPr>
        <w:pStyle w:val="Heading1"/>
        <w:keepNext w:val="0"/>
        <w:keepLines w:val="0"/>
        <w:shd w:val="clear" w:color="auto" w:fill="FFFFFF"/>
        <w:spacing w:before="200" w:after="0" w:line="240" w:lineRule="auto"/>
        <w:jc w:val="center"/>
        <w:rPr>
          <w:b/>
          <w:bCs/>
          <w:sz w:val="24"/>
          <w:szCs w:val="24"/>
        </w:rPr>
      </w:pPr>
      <w:bookmarkStart w:id="1" w:name="_31a6gg37u4vc" w:colFirst="0" w:colLast="0"/>
      <w:bookmarkEnd w:id="1"/>
      <w:proofErr w:type="spellStart"/>
      <w:r>
        <w:rPr>
          <w:b/>
          <w:bCs/>
          <w:sz w:val="24"/>
          <w:szCs w:val="24"/>
        </w:rPr>
        <w:t>GenAI</w:t>
      </w:r>
      <w:proofErr w:type="spellEnd"/>
      <w:r>
        <w:rPr>
          <w:b/>
          <w:bCs/>
          <w:sz w:val="24"/>
          <w:szCs w:val="24"/>
        </w:rPr>
        <w:t xml:space="preserve"> Statement</w:t>
      </w:r>
    </w:p>
    <w:p w14:paraId="00000005" w14:textId="77777777" w:rsidR="00534E92" w:rsidRDefault="001453DC">
      <w:pPr>
        <w:shd w:val="clear" w:color="auto" w:fill="FFFFFF"/>
        <w:spacing w:after="80" w:line="240" w:lineRule="auto"/>
        <w:rPr>
          <w:color w:val="262626"/>
          <w:sz w:val="24"/>
          <w:szCs w:val="24"/>
        </w:rPr>
      </w:pPr>
      <w:r>
        <w:rPr>
          <w:color w:val="262626"/>
          <w:sz w:val="24"/>
          <w:szCs w:val="24"/>
        </w:rPr>
        <w:t>Dr. Jason Proctor generated t</w:t>
      </w:r>
      <w:r>
        <w:rPr>
          <w:color w:val="262626"/>
          <w:sz w:val="24"/>
          <w:szCs w:val="24"/>
        </w:rPr>
        <w:t xml:space="preserve">he conceptual design, scenario sequence, pedagogical goals, and instructional framework for the </w:t>
      </w:r>
      <w:r>
        <w:rPr>
          <w:i/>
          <w:iCs/>
          <w:color w:val="262626"/>
          <w:sz w:val="24"/>
          <w:szCs w:val="24"/>
        </w:rPr>
        <w:t>Parent Partnership Coach</w:t>
      </w:r>
      <w:r>
        <w:rPr>
          <w:color w:val="262626"/>
          <w:sz w:val="24"/>
          <w:szCs w:val="24"/>
        </w:rPr>
        <w:t xml:space="preserve">. </w:t>
      </w:r>
      <w:proofErr w:type="spellStart"/>
      <w:r>
        <w:rPr>
          <w:color w:val="262626"/>
          <w:sz w:val="24"/>
          <w:szCs w:val="24"/>
        </w:rPr>
        <w:t>ChatGPT</w:t>
      </w:r>
      <w:proofErr w:type="spellEnd"/>
      <w:r>
        <w:rPr>
          <w:color w:val="262626"/>
          <w:sz w:val="24"/>
          <w:szCs w:val="24"/>
        </w:rPr>
        <w:t xml:space="preserve"> was used to assist with drafting, refining, and organizing the system prompt and instructional materials. The final content re</w:t>
      </w:r>
      <w:r>
        <w:rPr>
          <w:color w:val="262626"/>
          <w:sz w:val="24"/>
          <w:szCs w:val="24"/>
        </w:rPr>
        <w:t>flects his professional judgment, and all AI-generated material was reviewed, edited, and validated by him. You are encouraged to engage critically with the AI’s feedback, analyzing what aligns with your developing teaching philosophy and adapting insights</w:t>
      </w:r>
      <w:r>
        <w:rPr>
          <w:color w:val="262626"/>
          <w:sz w:val="24"/>
          <w:szCs w:val="24"/>
        </w:rPr>
        <w:t xml:space="preserve"> for your own classroom practice. You may use AI to guide your thinking to complete this task, but all final submissions must reflect your personal reasoning, professional judgment, and application of educational theory.</w:t>
      </w:r>
    </w:p>
    <w:p w14:paraId="00000006" w14:textId="77777777" w:rsidR="00534E92" w:rsidRDefault="001453DC">
      <w:pPr>
        <w:pStyle w:val="Heading1"/>
        <w:keepNext w:val="0"/>
        <w:keepLines w:val="0"/>
        <w:shd w:val="clear" w:color="auto" w:fill="FFFFFF"/>
        <w:spacing w:before="200" w:after="0" w:line="240" w:lineRule="auto"/>
        <w:jc w:val="center"/>
        <w:rPr>
          <w:b/>
          <w:bCs/>
          <w:sz w:val="24"/>
          <w:szCs w:val="24"/>
        </w:rPr>
      </w:pPr>
      <w:bookmarkStart w:id="2" w:name="_34ayvgkflbsx" w:colFirst="0" w:colLast="0"/>
      <w:bookmarkEnd w:id="2"/>
      <w:r>
        <w:rPr>
          <w:b/>
          <w:bCs/>
          <w:sz w:val="24"/>
          <w:szCs w:val="24"/>
        </w:rPr>
        <w:t>Learning Objectives</w:t>
      </w:r>
    </w:p>
    <w:p w14:paraId="00000007" w14:textId="77777777" w:rsidR="00534E92" w:rsidRDefault="001453DC">
      <w:pPr>
        <w:shd w:val="clear" w:color="auto" w:fill="FFFFFF"/>
        <w:spacing w:after="80" w:line="240" w:lineRule="auto"/>
        <w:rPr>
          <w:color w:val="262626"/>
          <w:sz w:val="24"/>
          <w:szCs w:val="24"/>
        </w:rPr>
      </w:pPr>
      <w:r>
        <w:rPr>
          <w:color w:val="262626"/>
          <w:sz w:val="24"/>
          <w:szCs w:val="24"/>
        </w:rPr>
        <w:t>By completing t</w:t>
      </w:r>
      <w:r>
        <w:rPr>
          <w:color w:val="262626"/>
          <w:sz w:val="24"/>
          <w:szCs w:val="24"/>
        </w:rPr>
        <w:t>his activity, you will be able to:</w:t>
      </w:r>
    </w:p>
    <w:p w14:paraId="00000008" w14:textId="77777777" w:rsidR="00534E92" w:rsidRDefault="001453DC">
      <w:pPr>
        <w:numPr>
          <w:ilvl w:val="0"/>
          <w:numId w:val="1"/>
        </w:numPr>
        <w:shd w:val="clear" w:color="auto" w:fill="FFFFFF"/>
        <w:spacing w:line="240" w:lineRule="auto"/>
        <w:rPr>
          <w:sz w:val="24"/>
          <w:szCs w:val="24"/>
        </w:rPr>
      </w:pPr>
      <w:r>
        <w:rPr>
          <w:b/>
          <w:bCs/>
          <w:sz w:val="24"/>
          <w:szCs w:val="24"/>
        </w:rPr>
        <w:t>3.4</w:t>
      </w:r>
      <w:r>
        <w:rPr>
          <w:sz w:val="24"/>
          <w:szCs w:val="24"/>
        </w:rPr>
        <w:t xml:space="preserve"> Interact with parents/guardians with a professional, calm, and reasoned disposition. [</w:t>
      </w:r>
      <w:proofErr w:type="spellStart"/>
      <w:r>
        <w:rPr>
          <w:sz w:val="24"/>
          <w:szCs w:val="24"/>
        </w:rPr>
        <w:t>InTASC</w:t>
      </w:r>
      <w:proofErr w:type="spellEnd"/>
      <w:r>
        <w:rPr>
          <w:sz w:val="24"/>
          <w:szCs w:val="24"/>
        </w:rPr>
        <w:t xml:space="preserve"> 10d]</w:t>
      </w:r>
    </w:p>
    <w:p w14:paraId="00000009" w14:textId="77777777" w:rsidR="00534E92" w:rsidRDefault="001453DC">
      <w:pPr>
        <w:numPr>
          <w:ilvl w:val="0"/>
          <w:numId w:val="1"/>
        </w:numPr>
        <w:shd w:val="clear" w:color="auto" w:fill="FFFFFF"/>
        <w:spacing w:line="240" w:lineRule="auto"/>
        <w:rPr>
          <w:color w:val="262626"/>
          <w:sz w:val="24"/>
          <w:szCs w:val="24"/>
        </w:rPr>
      </w:pPr>
      <w:r>
        <w:rPr>
          <w:b/>
          <w:bCs/>
          <w:color w:val="262626"/>
          <w:sz w:val="24"/>
          <w:szCs w:val="24"/>
        </w:rPr>
        <w:t>4.2</w:t>
      </w:r>
      <w:r>
        <w:rPr>
          <w:color w:val="262626"/>
          <w:sz w:val="24"/>
          <w:szCs w:val="24"/>
        </w:rPr>
        <w:t xml:space="preserve"> Use analysis and reflection to improve planning and practice [</w:t>
      </w:r>
      <w:proofErr w:type="spellStart"/>
      <w:r>
        <w:rPr>
          <w:color w:val="262626"/>
          <w:sz w:val="24"/>
          <w:szCs w:val="24"/>
        </w:rPr>
        <w:t>InTASC</w:t>
      </w:r>
      <w:proofErr w:type="spellEnd"/>
      <w:r>
        <w:rPr>
          <w:color w:val="262626"/>
          <w:sz w:val="24"/>
          <w:szCs w:val="24"/>
        </w:rPr>
        <w:t xml:space="preserve"> 9l]</w:t>
      </w:r>
    </w:p>
    <w:p w14:paraId="0000000A" w14:textId="77777777" w:rsidR="00534E92" w:rsidRDefault="001453DC">
      <w:pPr>
        <w:pStyle w:val="Heading1"/>
        <w:keepNext w:val="0"/>
        <w:keepLines w:val="0"/>
        <w:shd w:val="clear" w:color="auto" w:fill="FFFFFF"/>
        <w:spacing w:before="200" w:after="0" w:line="240" w:lineRule="auto"/>
        <w:jc w:val="center"/>
        <w:rPr>
          <w:b/>
          <w:bCs/>
          <w:sz w:val="24"/>
          <w:szCs w:val="24"/>
        </w:rPr>
      </w:pPr>
      <w:bookmarkStart w:id="3" w:name="_n24w4vbp4m13" w:colFirst="0" w:colLast="0"/>
      <w:bookmarkEnd w:id="3"/>
      <w:r>
        <w:rPr>
          <w:b/>
          <w:bCs/>
          <w:sz w:val="24"/>
          <w:szCs w:val="24"/>
        </w:rPr>
        <w:t>Process</w:t>
      </w:r>
    </w:p>
    <w:p w14:paraId="0000000B" w14:textId="77777777" w:rsidR="00534E92" w:rsidRDefault="001453DC">
      <w:pPr>
        <w:numPr>
          <w:ilvl w:val="0"/>
          <w:numId w:val="3"/>
        </w:numPr>
        <w:shd w:val="clear" w:color="auto" w:fill="FFFFFF"/>
        <w:spacing w:line="240" w:lineRule="auto"/>
        <w:rPr>
          <w:b/>
          <w:bCs/>
          <w:color w:val="262626"/>
          <w:sz w:val="24"/>
          <w:szCs w:val="24"/>
        </w:rPr>
      </w:pPr>
      <w:r>
        <w:rPr>
          <w:b/>
          <w:bCs/>
          <w:color w:val="262626"/>
          <w:sz w:val="24"/>
          <w:szCs w:val="24"/>
        </w:rPr>
        <w:t>Access the Simulation:</w:t>
      </w:r>
    </w:p>
    <w:p w14:paraId="0000000C" w14:textId="77777777" w:rsidR="00534E92" w:rsidRDefault="001453DC">
      <w:pPr>
        <w:numPr>
          <w:ilvl w:val="1"/>
          <w:numId w:val="3"/>
        </w:numPr>
        <w:shd w:val="clear" w:color="auto" w:fill="FFFFFF"/>
        <w:spacing w:line="240" w:lineRule="auto"/>
        <w:rPr>
          <w:sz w:val="24"/>
          <w:szCs w:val="24"/>
        </w:rPr>
      </w:pPr>
      <w:r>
        <w:rPr>
          <w:color w:val="262626"/>
          <w:sz w:val="24"/>
          <w:szCs w:val="24"/>
        </w:rPr>
        <w:t>Open the</w:t>
      </w:r>
      <w:hyperlink r:id="rId5">
        <w:r>
          <w:rPr>
            <w:color w:val="262626"/>
            <w:sz w:val="24"/>
            <w:szCs w:val="24"/>
          </w:rPr>
          <w:t xml:space="preserve"> </w:t>
        </w:r>
      </w:hyperlink>
      <w:hyperlink r:id="rId6">
        <w:r>
          <w:rPr>
            <w:color w:val="2073A1"/>
            <w:sz w:val="24"/>
            <w:szCs w:val="24"/>
            <w:u w:val="single"/>
          </w:rPr>
          <w:t>Parent Partnership Coach</w:t>
        </w:r>
      </w:hyperlink>
      <w:r>
        <w:rPr>
          <w:color w:val="2073A1"/>
          <w:sz w:val="24"/>
          <w:szCs w:val="24"/>
          <w:u w:val="single"/>
        </w:rPr>
        <w:t xml:space="preserve"> </w:t>
      </w:r>
      <w:r>
        <w:rPr>
          <w:color w:val="262626"/>
          <w:sz w:val="24"/>
          <w:szCs w:val="24"/>
        </w:rPr>
        <w:t>link.</w:t>
      </w:r>
    </w:p>
    <w:p w14:paraId="0000000D"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Read the introduction and follow the prompts to begin your scenario.</w:t>
      </w:r>
    </w:p>
    <w:p w14:paraId="0000000E" w14:textId="77777777" w:rsidR="00534E92" w:rsidRDefault="001453DC">
      <w:pPr>
        <w:numPr>
          <w:ilvl w:val="0"/>
          <w:numId w:val="3"/>
        </w:numPr>
        <w:shd w:val="clear" w:color="auto" w:fill="FFFFFF"/>
        <w:spacing w:line="240" w:lineRule="auto"/>
        <w:rPr>
          <w:b/>
          <w:bCs/>
          <w:color w:val="262626"/>
          <w:sz w:val="24"/>
          <w:szCs w:val="24"/>
        </w:rPr>
      </w:pPr>
      <w:r>
        <w:rPr>
          <w:b/>
          <w:bCs/>
          <w:color w:val="262626"/>
          <w:sz w:val="24"/>
          <w:szCs w:val="24"/>
        </w:rPr>
        <w:t>Choose a Sce</w:t>
      </w:r>
      <w:r>
        <w:rPr>
          <w:b/>
          <w:bCs/>
          <w:color w:val="262626"/>
          <w:sz w:val="24"/>
          <w:szCs w:val="24"/>
        </w:rPr>
        <w:t>nario Type:</w:t>
      </w:r>
    </w:p>
    <w:p w14:paraId="0000000F" w14:textId="77777777" w:rsidR="00534E92" w:rsidRDefault="001453DC">
      <w:pPr>
        <w:numPr>
          <w:ilvl w:val="1"/>
          <w:numId w:val="3"/>
        </w:numPr>
        <w:shd w:val="clear" w:color="auto" w:fill="FFFFFF"/>
        <w:spacing w:line="240" w:lineRule="auto"/>
        <w:rPr>
          <w:color w:val="262626"/>
          <w:sz w:val="24"/>
          <w:szCs w:val="24"/>
        </w:rPr>
      </w:pPr>
      <w:r>
        <w:rPr>
          <w:b/>
          <w:bCs/>
          <w:color w:val="262626"/>
          <w:sz w:val="24"/>
          <w:szCs w:val="24"/>
        </w:rPr>
        <w:t>Email Response Scenario</w:t>
      </w:r>
      <w:r>
        <w:rPr>
          <w:color w:val="262626"/>
          <w:sz w:val="24"/>
          <w:szCs w:val="24"/>
        </w:rPr>
        <w:t xml:space="preserve"> – you’ll receive a written message from a concerned parent, and draft your response.</w:t>
      </w:r>
    </w:p>
    <w:p w14:paraId="00000010" w14:textId="77777777" w:rsidR="00534E92" w:rsidRDefault="001453DC">
      <w:pPr>
        <w:numPr>
          <w:ilvl w:val="1"/>
          <w:numId w:val="3"/>
        </w:numPr>
        <w:shd w:val="clear" w:color="auto" w:fill="FFFFFF"/>
        <w:spacing w:line="240" w:lineRule="auto"/>
        <w:rPr>
          <w:color w:val="262626"/>
          <w:sz w:val="24"/>
          <w:szCs w:val="24"/>
        </w:rPr>
      </w:pPr>
      <w:r>
        <w:rPr>
          <w:b/>
          <w:bCs/>
          <w:color w:val="262626"/>
          <w:sz w:val="24"/>
          <w:szCs w:val="24"/>
        </w:rPr>
        <w:t>Conference Role-Play Scenario</w:t>
      </w:r>
      <w:r>
        <w:rPr>
          <w:color w:val="262626"/>
          <w:sz w:val="24"/>
          <w:szCs w:val="24"/>
        </w:rPr>
        <w:t xml:space="preserve"> – the AI takes the role of a parent during a virtual meeting.</w:t>
      </w:r>
    </w:p>
    <w:p w14:paraId="00000011" w14:textId="77777777" w:rsidR="00534E92" w:rsidRDefault="001453DC">
      <w:pPr>
        <w:numPr>
          <w:ilvl w:val="0"/>
          <w:numId w:val="3"/>
        </w:numPr>
        <w:shd w:val="clear" w:color="auto" w:fill="FFFFFF"/>
        <w:spacing w:line="240" w:lineRule="auto"/>
        <w:rPr>
          <w:b/>
          <w:bCs/>
          <w:color w:val="262626"/>
          <w:sz w:val="24"/>
          <w:szCs w:val="24"/>
        </w:rPr>
      </w:pPr>
      <w:r>
        <w:rPr>
          <w:b/>
          <w:bCs/>
          <w:color w:val="262626"/>
          <w:sz w:val="24"/>
          <w:szCs w:val="24"/>
        </w:rPr>
        <w:t>Engage in the Scenario:</w:t>
      </w:r>
    </w:p>
    <w:p w14:paraId="00000012"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Read or listen carefully to the parents’ concerns.</w:t>
      </w:r>
    </w:p>
    <w:p w14:paraId="00000013"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Respond as though you are the classroom teacher, maintaining professionalism, empathy, and clarity.</w:t>
      </w:r>
    </w:p>
    <w:p w14:paraId="00000014"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For email scenarios, write your response directly in the chat.</w:t>
      </w:r>
    </w:p>
    <w:p w14:paraId="00000015"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For conference role-plays, interact conversationally as you would in person, you can write or</w:t>
      </w:r>
      <w:r>
        <w:rPr>
          <w:color w:val="262626"/>
          <w:sz w:val="24"/>
          <w:szCs w:val="24"/>
        </w:rPr>
        <w:t xml:space="preserve"> record your audio response.</w:t>
      </w:r>
    </w:p>
    <w:p w14:paraId="00000016" w14:textId="77777777" w:rsidR="00534E92" w:rsidRDefault="001453DC">
      <w:pPr>
        <w:numPr>
          <w:ilvl w:val="0"/>
          <w:numId w:val="3"/>
        </w:numPr>
        <w:shd w:val="clear" w:color="auto" w:fill="FFFFFF"/>
        <w:spacing w:line="240" w:lineRule="auto"/>
        <w:rPr>
          <w:b/>
          <w:bCs/>
          <w:color w:val="262626"/>
          <w:sz w:val="24"/>
          <w:szCs w:val="24"/>
        </w:rPr>
      </w:pPr>
      <w:r>
        <w:rPr>
          <w:b/>
          <w:bCs/>
          <w:color w:val="262626"/>
          <w:sz w:val="24"/>
          <w:szCs w:val="24"/>
        </w:rPr>
        <w:t>Receive Feedback:</w:t>
      </w:r>
    </w:p>
    <w:p w14:paraId="00000017"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After you submit or conclude your response, the AI will analyze your communication style and provide feedback on tone, empathy, structure, and effectiveness.</w:t>
      </w:r>
    </w:p>
    <w:p w14:paraId="00000018"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lastRenderedPageBreak/>
        <w:t>You may receive suggestions for alternative phrasin</w:t>
      </w:r>
      <w:r>
        <w:rPr>
          <w:color w:val="262626"/>
          <w:sz w:val="24"/>
          <w:szCs w:val="24"/>
        </w:rPr>
        <w:t>g or additional ways to de-escalate tension.</w:t>
      </w:r>
    </w:p>
    <w:p w14:paraId="00000019" w14:textId="77777777" w:rsidR="00534E92" w:rsidRDefault="001453DC">
      <w:pPr>
        <w:numPr>
          <w:ilvl w:val="0"/>
          <w:numId w:val="3"/>
        </w:numPr>
        <w:shd w:val="clear" w:color="auto" w:fill="FFFFFF"/>
        <w:spacing w:line="240" w:lineRule="auto"/>
        <w:rPr>
          <w:color w:val="262626"/>
          <w:sz w:val="24"/>
          <w:szCs w:val="24"/>
        </w:rPr>
      </w:pPr>
      <w:r>
        <w:rPr>
          <w:color w:val="262626"/>
          <w:sz w:val="24"/>
          <w:szCs w:val="24"/>
        </w:rPr>
        <w:t xml:space="preserve">(Optional) </w:t>
      </w:r>
      <w:r>
        <w:rPr>
          <w:b/>
          <w:bCs/>
          <w:color w:val="262626"/>
          <w:sz w:val="24"/>
          <w:szCs w:val="24"/>
        </w:rPr>
        <w:t>Re-Attempt or try the "other" scenario:</w:t>
      </w:r>
    </w:p>
    <w:p w14:paraId="0000001A"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Re-attempt the scenario, trying to apply the feedback you received, or</w:t>
      </w:r>
    </w:p>
    <w:p w14:paraId="0000001B"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Prompt the AI tool to switch scenarios so you can practice a different situation.</w:t>
      </w:r>
    </w:p>
    <w:p w14:paraId="0000001C" w14:textId="77777777" w:rsidR="00534E92" w:rsidRDefault="001453DC">
      <w:pPr>
        <w:numPr>
          <w:ilvl w:val="0"/>
          <w:numId w:val="3"/>
        </w:numPr>
        <w:shd w:val="clear" w:color="auto" w:fill="FFFFFF"/>
        <w:spacing w:line="240" w:lineRule="auto"/>
        <w:rPr>
          <w:b/>
          <w:bCs/>
          <w:color w:val="262626"/>
          <w:sz w:val="24"/>
          <w:szCs w:val="24"/>
        </w:rPr>
      </w:pPr>
      <w:r>
        <w:rPr>
          <w:b/>
          <w:bCs/>
          <w:color w:val="262626"/>
          <w:sz w:val="24"/>
          <w:szCs w:val="24"/>
        </w:rPr>
        <w:t>Save Yo</w:t>
      </w:r>
      <w:r>
        <w:rPr>
          <w:b/>
          <w:bCs/>
          <w:color w:val="262626"/>
          <w:sz w:val="24"/>
          <w:szCs w:val="24"/>
        </w:rPr>
        <w:t>ur Feedback:</w:t>
      </w:r>
    </w:p>
    <w:p w14:paraId="0000001D"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Copy the AI-generated feedback summary or coaching dialogue.</w:t>
      </w:r>
    </w:p>
    <w:p w14:paraId="0000001E"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 xml:space="preserve">This document serves as </w:t>
      </w:r>
      <w:r>
        <w:rPr>
          <w:b/>
          <w:bCs/>
          <w:color w:val="262626"/>
          <w:sz w:val="24"/>
          <w:szCs w:val="24"/>
        </w:rPr>
        <w:t>evidence of completion</w:t>
      </w:r>
      <w:r>
        <w:rPr>
          <w:color w:val="262626"/>
          <w:sz w:val="24"/>
          <w:szCs w:val="24"/>
        </w:rPr>
        <w:t xml:space="preserve"> for submission.</w:t>
      </w:r>
    </w:p>
    <w:p w14:paraId="0000001F" w14:textId="77777777" w:rsidR="00534E92" w:rsidRDefault="001453DC">
      <w:pPr>
        <w:numPr>
          <w:ilvl w:val="0"/>
          <w:numId w:val="3"/>
        </w:numPr>
        <w:shd w:val="clear" w:color="auto" w:fill="FFFFFF"/>
        <w:spacing w:line="240" w:lineRule="auto"/>
        <w:rPr>
          <w:b/>
          <w:bCs/>
          <w:color w:val="262626"/>
          <w:sz w:val="24"/>
          <w:szCs w:val="24"/>
        </w:rPr>
      </w:pPr>
      <w:r>
        <w:rPr>
          <w:b/>
          <w:bCs/>
          <w:color w:val="262626"/>
          <w:sz w:val="24"/>
          <w:szCs w:val="24"/>
        </w:rPr>
        <w:t>Submit Your Work in Blackboard:</w:t>
      </w:r>
    </w:p>
    <w:p w14:paraId="00000020"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In the journal entry box below, paste your feedback file as evidence of completion, and</w:t>
      </w:r>
      <w:r>
        <w:rPr>
          <w:color w:val="262626"/>
          <w:sz w:val="24"/>
          <w:szCs w:val="24"/>
        </w:rPr>
        <w:t xml:space="preserve"> select 'Post'.</w:t>
      </w:r>
    </w:p>
    <w:p w14:paraId="00000021" w14:textId="77777777" w:rsidR="00534E92" w:rsidRDefault="001453DC">
      <w:pPr>
        <w:numPr>
          <w:ilvl w:val="1"/>
          <w:numId w:val="3"/>
        </w:numPr>
        <w:shd w:val="clear" w:color="auto" w:fill="FFFFFF"/>
        <w:spacing w:line="240" w:lineRule="auto"/>
        <w:rPr>
          <w:color w:val="262626"/>
          <w:sz w:val="24"/>
          <w:szCs w:val="24"/>
        </w:rPr>
      </w:pPr>
      <w:r>
        <w:rPr>
          <w:color w:val="262626"/>
          <w:sz w:val="24"/>
          <w:szCs w:val="24"/>
        </w:rPr>
        <w:t xml:space="preserve">Make a second entry in the journal entry box and respond to the </w:t>
      </w:r>
      <w:r>
        <w:rPr>
          <w:b/>
          <w:bCs/>
          <w:color w:val="262626"/>
          <w:sz w:val="24"/>
          <w:szCs w:val="24"/>
        </w:rPr>
        <w:t>Reflection</w:t>
      </w:r>
      <w:r>
        <w:rPr>
          <w:color w:val="262626"/>
          <w:sz w:val="24"/>
          <w:szCs w:val="24"/>
        </w:rPr>
        <w:t xml:space="preserve"> questions below, and select 'Post'.</w:t>
      </w:r>
    </w:p>
    <w:p w14:paraId="00000022" w14:textId="77777777" w:rsidR="00534E92" w:rsidRDefault="001453DC">
      <w:pPr>
        <w:pStyle w:val="Heading1"/>
        <w:keepNext w:val="0"/>
        <w:keepLines w:val="0"/>
        <w:shd w:val="clear" w:color="auto" w:fill="FFFFFF"/>
        <w:spacing w:before="200" w:after="0" w:line="240" w:lineRule="auto"/>
        <w:jc w:val="center"/>
        <w:rPr>
          <w:b/>
          <w:bCs/>
          <w:sz w:val="24"/>
          <w:szCs w:val="24"/>
        </w:rPr>
      </w:pPr>
      <w:bookmarkStart w:id="4" w:name="_gdlm69mr4ux9" w:colFirst="0" w:colLast="0"/>
      <w:bookmarkEnd w:id="4"/>
      <w:r>
        <w:rPr>
          <w:b/>
          <w:bCs/>
          <w:sz w:val="24"/>
          <w:szCs w:val="24"/>
        </w:rPr>
        <w:t>Reflection</w:t>
      </w:r>
    </w:p>
    <w:p w14:paraId="00000023" w14:textId="77777777" w:rsidR="00534E92" w:rsidRDefault="001453DC">
      <w:pPr>
        <w:shd w:val="clear" w:color="auto" w:fill="FFFFFF"/>
        <w:spacing w:after="80" w:line="240" w:lineRule="auto"/>
        <w:rPr>
          <w:color w:val="262626"/>
          <w:sz w:val="24"/>
          <w:szCs w:val="24"/>
        </w:rPr>
      </w:pPr>
      <w:r>
        <w:rPr>
          <w:color w:val="262626"/>
          <w:sz w:val="24"/>
          <w:szCs w:val="24"/>
        </w:rPr>
        <w:t>After completing the simulation, respond to the following prompts:</w:t>
      </w:r>
    </w:p>
    <w:p w14:paraId="00000024" w14:textId="77777777" w:rsidR="00534E92" w:rsidRDefault="001453DC">
      <w:pPr>
        <w:numPr>
          <w:ilvl w:val="0"/>
          <w:numId w:val="2"/>
        </w:numPr>
        <w:shd w:val="clear" w:color="auto" w:fill="FFFFFF"/>
        <w:spacing w:line="240" w:lineRule="auto"/>
        <w:rPr>
          <w:sz w:val="24"/>
          <w:szCs w:val="24"/>
        </w:rPr>
      </w:pPr>
      <w:r>
        <w:rPr>
          <w:color w:val="262626"/>
          <w:sz w:val="24"/>
          <w:szCs w:val="24"/>
        </w:rPr>
        <w:t xml:space="preserve">How did you ensure that your </w:t>
      </w:r>
      <w:proofErr w:type="gramStart"/>
      <w:r>
        <w:rPr>
          <w:color w:val="262626"/>
          <w:sz w:val="24"/>
          <w:szCs w:val="24"/>
        </w:rPr>
        <w:t>communication maintain</w:t>
      </w:r>
      <w:r>
        <w:rPr>
          <w:color w:val="262626"/>
          <w:sz w:val="24"/>
          <w:szCs w:val="24"/>
        </w:rPr>
        <w:t>ed</w:t>
      </w:r>
      <w:proofErr w:type="gramEnd"/>
      <w:r>
        <w:rPr>
          <w:color w:val="262626"/>
          <w:sz w:val="24"/>
          <w:szCs w:val="24"/>
        </w:rPr>
        <w:t xml:space="preserve"> professionalism, empathy, and clarity?</w:t>
      </w:r>
    </w:p>
    <w:p w14:paraId="00000025" w14:textId="77777777" w:rsidR="00534E92" w:rsidRDefault="001453DC">
      <w:pPr>
        <w:numPr>
          <w:ilvl w:val="0"/>
          <w:numId w:val="2"/>
        </w:numPr>
        <w:shd w:val="clear" w:color="auto" w:fill="FFFFFF"/>
        <w:spacing w:line="240" w:lineRule="auto"/>
        <w:rPr>
          <w:sz w:val="24"/>
          <w:szCs w:val="24"/>
        </w:rPr>
      </w:pPr>
      <w:r>
        <w:rPr>
          <w:color w:val="262626"/>
          <w:sz w:val="24"/>
          <w:szCs w:val="24"/>
        </w:rPr>
        <w:t>What feedback from the AI did you find most useful or surprising, and how might it inform your future interactions with parents or guardians?</w:t>
      </w:r>
    </w:p>
    <w:p w14:paraId="00000026" w14:textId="77777777" w:rsidR="00534E92" w:rsidRDefault="001453DC">
      <w:pPr>
        <w:numPr>
          <w:ilvl w:val="0"/>
          <w:numId w:val="2"/>
        </w:numPr>
        <w:shd w:val="clear" w:color="auto" w:fill="FFFFFF"/>
        <w:spacing w:line="240" w:lineRule="auto"/>
        <w:rPr>
          <w:sz w:val="24"/>
          <w:szCs w:val="24"/>
        </w:rPr>
      </w:pPr>
      <w:r>
        <w:rPr>
          <w:color w:val="262626"/>
          <w:sz w:val="24"/>
          <w:szCs w:val="24"/>
        </w:rPr>
        <w:t>How does effective communication with families contribute to building trust and supporting student success?</w:t>
      </w:r>
    </w:p>
    <w:p w14:paraId="00000027" w14:textId="77777777" w:rsidR="00534E92" w:rsidRDefault="001453DC">
      <w:pPr>
        <w:pStyle w:val="Heading1"/>
        <w:keepNext w:val="0"/>
        <w:keepLines w:val="0"/>
        <w:shd w:val="clear" w:color="auto" w:fill="FFFFFF"/>
        <w:spacing w:before="200" w:after="0" w:line="240" w:lineRule="auto"/>
        <w:jc w:val="center"/>
        <w:rPr>
          <w:b/>
          <w:bCs/>
          <w:sz w:val="24"/>
          <w:szCs w:val="24"/>
        </w:rPr>
      </w:pPr>
      <w:bookmarkStart w:id="5" w:name="_fta2ji572dxy" w:colFirst="0" w:colLast="0"/>
      <w:bookmarkEnd w:id="5"/>
      <w:r>
        <w:rPr>
          <w:b/>
          <w:bCs/>
          <w:sz w:val="24"/>
          <w:szCs w:val="24"/>
        </w:rPr>
        <w:t>Evalua</w:t>
      </w:r>
      <w:r>
        <w:rPr>
          <w:b/>
          <w:bCs/>
          <w:sz w:val="24"/>
          <w:szCs w:val="24"/>
        </w:rPr>
        <w:t>tion</w:t>
      </w:r>
    </w:p>
    <w:p w14:paraId="00000028" w14:textId="77777777" w:rsidR="00534E92" w:rsidRDefault="001453DC">
      <w:pPr>
        <w:shd w:val="clear" w:color="auto" w:fill="FFFFFF"/>
        <w:spacing w:after="80" w:line="240" w:lineRule="auto"/>
        <w:rPr>
          <w:color w:val="262626"/>
          <w:sz w:val="24"/>
          <w:szCs w:val="24"/>
        </w:rPr>
      </w:pPr>
      <w:r>
        <w:rPr>
          <w:color w:val="262626"/>
          <w:sz w:val="24"/>
          <w:szCs w:val="24"/>
        </w:rPr>
        <w:t>A strong final submission will:</w:t>
      </w:r>
    </w:p>
    <w:p w14:paraId="00000029" w14:textId="77777777" w:rsidR="00534E92" w:rsidRDefault="001453DC">
      <w:pPr>
        <w:shd w:val="clear" w:color="auto" w:fill="FFFFFF"/>
        <w:spacing w:after="80" w:line="240" w:lineRule="auto"/>
        <w:rPr>
          <w:color w:val="262626"/>
          <w:sz w:val="24"/>
          <w:szCs w:val="24"/>
        </w:rPr>
      </w:pPr>
      <w:r>
        <w:rPr>
          <w:rFonts w:ascii="Arial Unicode MS" w:eastAsia="Arial Unicode MS" w:hAnsi="Arial Unicode MS" w:cs="Arial Unicode MS"/>
          <w:color w:val="262626"/>
          <w:sz w:val="24"/>
          <w:szCs w:val="24"/>
        </w:rPr>
        <w:t>✅</w:t>
      </w:r>
      <w:r>
        <w:rPr>
          <w:rFonts w:ascii="Arial Unicode MS" w:eastAsia="Arial Unicode MS" w:hAnsi="Arial Unicode MS" w:cs="Arial Unicode MS"/>
          <w:color w:val="262626"/>
          <w:sz w:val="24"/>
          <w:szCs w:val="24"/>
        </w:rPr>
        <w:t xml:space="preserve"> Demonstrate professionalism, empathy, and responsiveness in the scenario.</w:t>
      </w:r>
    </w:p>
    <w:p w14:paraId="0000002A" w14:textId="77777777" w:rsidR="00534E92" w:rsidRDefault="001453DC">
      <w:pPr>
        <w:shd w:val="clear" w:color="auto" w:fill="FFFFFF"/>
        <w:spacing w:after="80" w:line="240" w:lineRule="auto"/>
        <w:rPr>
          <w:color w:val="262626"/>
          <w:sz w:val="24"/>
          <w:szCs w:val="24"/>
        </w:rPr>
      </w:pPr>
      <w:r>
        <w:rPr>
          <w:rFonts w:ascii="Arial Unicode MS" w:eastAsia="Arial Unicode MS" w:hAnsi="Arial Unicode MS" w:cs="Arial Unicode MS"/>
          <w:color w:val="262626"/>
          <w:sz w:val="24"/>
          <w:szCs w:val="24"/>
        </w:rPr>
        <w:t>✅</w:t>
      </w:r>
      <w:r>
        <w:rPr>
          <w:rFonts w:ascii="Arial Unicode MS" w:eastAsia="Arial Unicode MS" w:hAnsi="Arial Unicode MS" w:cs="Arial Unicode MS"/>
          <w:color w:val="262626"/>
          <w:sz w:val="24"/>
          <w:szCs w:val="24"/>
        </w:rPr>
        <w:t xml:space="preserve"> Include the AI feedback summary or transcript.</w:t>
      </w:r>
    </w:p>
    <w:p w14:paraId="0000002B" w14:textId="77777777" w:rsidR="00534E92" w:rsidRDefault="001453DC">
      <w:pPr>
        <w:shd w:val="clear" w:color="auto" w:fill="FFFFFF"/>
        <w:spacing w:after="80" w:line="240" w:lineRule="auto"/>
        <w:rPr>
          <w:color w:val="262626"/>
          <w:sz w:val="24"/>
          <w:szCs w:val="24"/>
        </w:rPr>
      </w:pPr>
      <w:r>
        <w:rPr>
          <w:rFonts w:ascii="Arial Unicode MS" w:eastAsia="Arial Unicode MS" w:hAnsi="Arial Unicode MS" w:cs="Arial Unicode MS"/>
          <w:color w:val="262626"/>
          <w:sz w:val="24"/>
          <w:szCs w:val="24"/>
        </w:rPr>
        <w:t>✅</w:t>
      </w:r>
      <w:r>
        <w:rPr>
          <w:rFonts w:ascii="Arial Unicode MS" w:eastAsia="Arial Unicode MS" w:hAnsi="Arial Unicode MS" w:cs="Arial Unicode MS"/>
          <w:color w:val="262626"/>
          <w:sz w:val="24"/>
          <w:szCs w:val="24"/>
        </w:rPr>
        <w:t xml:space="preserve"> Provide thoughtful and specific reflection on communication choices.</w:t>
      </w:r>
    </w:p>
    <w:p w14:paraId="0000002C" w14:textId="77777777" w:rsidR="00534E92" w:rsidRDefault="001453DC">
      <w:pPr>
        <w:pStyle w:val="Heading1"/>
        <w:keepNext w:val="0"/>
        <w:keepLines w:val="0"/>
        <w:shd w:val="clear" w:color="auto" w:fill="FFFFFF"/>
        <w:spacing w:before="200" w:after="0" w:line="240" w:lineRule="auto"/>
        <w:jc w:val="center"/>
        <w:rPr>
          <w:b/>
          <w:bCs/>
          <w:sz w:val="24"/>
          <w:szCs w:val="24"/>
        </w:rPr>
      </w:pPr>
      <w:bookmarkStart w:id="6" w:name="_mbyqd128rhzq" w:colFirst="0" w:colLast="0"/>
      <w:bookmarkEnd w:id="6"/>
      <w:r>
        <w:rPr>
          <w:b/>
          <w:bCs/>
          <w:sz w:val="24"/>
          <w:szCs w:val="24"/>
        </w:rPr>
        <w:t>License</w:t>
      </w:r>
    </w:p>
    <w:p w14:paraId="0000002D" w14:textId="77777777" w:rsidR="00534E92" w:rsidRDefault="001453DC">
      <w:pPr>
        <w:shd w:val="clear" w:color="auto" w:fill="FFFFFF"/>
        <w:spacing w:after="80" w:line="240" w:lineRule="auto"/>
        <w:rPr>
          <w:color w:val="262626"/>
          <w:sz w:val="24"/>
          <w:szCs w:val="24"/>
        </w:rPr>
      </w:pPr>
      <w:r>
        <w:rPr>
          <w:i/>
          <w:iCs/>
          <w:color w:val="262626"/>
          <w:sz w:val="24"/>
          <w:szCs w:val="24"/>
        </w:rPr>
        <w:t xml:space="preserve">Parent Partnership Coach: Responding to Parent and Guardian Concerns </w:t>
      </w:r>
      <w:r>
        <w:rPr>
          <w:color w:val="262626"/>
          <w:sz w:val="24"/>
          <w:szCs w:val="24"/>
        </w:rPr>
        <w:t>by Jason Proctor (2025). This work is licensed under a</w:t>
      </w:r>
      <w:hyperlink r:id="rId7">
        <w:r>
          <w:rPr>
            <w:color w:val="262626"/>
            <w:sz w:val="24"/>
            <w:szCs w:val="24"/>
          </w:rPr>
          <w:t xml:space="preserve"> </w:t>
        </w:r>
      </w:hyperlink>
      <w:hyperlink r:id="rId8">
        <w:r>
          <w:rPr>
            <w:b/>
            <w:bCs/>
            <w:color w:val="2073A1"/>
            <w:sz w:val="24"/>
            <w:szCs w:val="24"/>
            <w:u w:val="single"/>
          </w:rPr>
          <w:t>Creative Commons Attribution-</w:t>
        </w:r>
        <w:proofErr w:type="spellStart"/>
        <w:r>
          <w:rPr>
            <w:b/>
            <w:bCs/>
            <w:color w:val="2073A1"/>
            <w:sz w:val="24"/>
            <w:szCs w:val="24"/>
            <w:u w:val="single"/>
          </w:rPr>
          <w:t>ShareAlike</w:t>
        </w:r>
        <w:proofErr w:type="spellEnd"/>
        <w:r>
          <w:rPr>
            <w:b/>
            <w:bCs/>
            <w:color w:val="2073A1"/>
            <w:sz w:val="24"/>
            <w:szCs w:val="24"/>
            <w:u w:val="single"/>
          </w:rPr>
          <w:t xml:space="preserve"> (CC BY-SA)</w:t>
        </w:r>
      </w:hyperlink>
      <w:r>
        <w:rPr>
          <w:color w:val="262626"/>
          <w:sz w:val="24"/>
          <w:szCs w:val="24"/>
        </w:rPr>
        <w:t xml:space="preserve"> license.</w:t>
      </w:r>
    </w:p>
    <w:p w14:paraId="0000002E" w14:textId="77777777" w:rsidR="00534E92" w:rsidRDefault="00534E92"/>
    <w:sectPr w:rsidR="00534E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F31800C-4079-4EC6-BBAE-4DCC62F616EF}"/>
  </w:font>
  <w:font w:name="Cambria">
    <w:panose1 w:val="02040503050406030204"/>
    <w:charset w:val="00"/>
    <w:family w:val="roman"/>
    <w:pitch w:val="variable"/>
    <w:sig w:usb0="E00006FF" w:usb1="420024FF" w:usb2="02000000" w:usb3="00000000" w:csb0="0000019F" w:csb1="00000000"/>
    <w:embedRegular r:id="rId2" w:fontKey="{86858BA2-9070-4777-B9BC-C2657229E9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0648B"/>
    <w:multiLevelType w:val="multilevel"/>
    <w:tmpl w:val="D12AC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B7252"/>
    <w:multiLevelType w:val="multilevel"/>
    <w:tmpl w:val="13E202B0"/>
    <w:lvl w:ilvl="0">
      <w:start w:val="1"/>
      <w:numFmt w:val="decimal"/>
      <w:lvlText w:val="%1."/>
      <w:lvlJc w:val="left"/>
      <w:pPr>
        <w:ind w:left="720" w:hanging="360"/>
      </w:pPr>
      <w:rPr>
        <w:rFonts w:ascii="Arial" w:eastAsia="Arial" w:hAnsi="Arial" w:cs="Arial"/>
        <w:color w:val="262626"/>
        <w:sz w:val="21"/>
        <w:szCs w:val="2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CF6C0B"/>
    <w:multiLevelType w:val="multilevel"/>
    <w:tmpl w:val="5E880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E92"/>
    <w:rsid w:val="001453DC"/>
    <w:rsid w:val="00534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45DBB-F37C-440A-BC15-EF11D8E8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ltra.content.blackboardcdn.com/ultra/uiv4000.6.0-rel.40_937404c" TargetMode="External"/><Relationship Id="rId3" Type="http://schemas.openxmlformats.org/officeDocument/2006/relationships/settings" Target="settings.xml"/><Relationship Id="rId7" Type="http://schemas.openxmlformats.org/officeDocument/2006/relationships/hyperlink" Target="https://ultra.content.blackboardcdn.com/ultra/uiv4000.6.0-rel.40_937404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udent.magicschool.ai/s/join?joinCode=RcoYtg" TargetMode="External"/><Relationship Id="rId5" Type="http://schemas.openxmlformats.org/officeDocument/2006/relationships/hyperlink" Target="https://student.magicschool.ai/s/join?joinCode=RcoYt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3690</Characters>
  <Application>Microsoft Office Word</Application>
  <DocSecurity>0</DocSecurity>
  <Lines>30</Lines>
  <Paragraphs>8</Paragraphs>
  <ScaleCrop>false</ScaleCrop>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Ferrell</dc:creator>
  <cp:lastModifiedBy>Jim Ferrell</cp:lastModifiedBy>
  <cp:revision>2</cp:revision>
  <dcterms:created xsi:type="dcterms:W3CDTF">2026-02-10T20:40:00Z</dcterms:created>
  <dcterms:modified xsi:type="dcterms:W3CDTF">2026-02-10T20:40:00Z</dcterms:modified>
</cp:coreProperties>
</file>